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FDA6E" w14:textId="77777777" w:rsidR="003C0075" w:rsidRPr="00204FB4" w:rsidRDefault="003C0075" w:rsidP="003C00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ind w:left="15"/>
        <w:jc w:val="center"/>
        <w:rPr>
          <w:rFonts w:asciiTheme="majorHAnsi" w:eastAsia="Times New Roman" w:hAnsiTheme="majorHAnsi" w:cstheme="majorBidi"/>
          <w:b/>
          <w:color w:val="000000"/>
          <w:sz w:val="40"/>
          <w:szCs w:val="40"/>
        </w:rPr>
      </w:pPr>
      <w:r w:rsidRPr="00204FB4">
        <w:rPr>
          <w:rFonts w:asciiTheme="majorHAnsi" w:eastAsia="Times New Roman" w:hAnsiTheme="majorHAnsi" w:cstheme="majorBidi"/>
          <w:b/>
          <w:color w:val="000000" w:themeColor="text1"/>
          <w:sz w:val="40"/>
          <w:szCs w:val="40"/>
        </w:rPr>
        <w:t xml:space="preserve">Brandon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40"/>
          <w:szCs w:val="40"/>
        </w:rPr>
        <w:t>Jamar</w:t>
      </w:r>
      <w:r w:rsidRPr="00204FB4">
        <w:rPr>
          <w:rFonts w:asciiTheme="majorHAnsi" w:eastAsia="Times New Roman" w:hAnsiTheme="majorHAnsi" w:cstheme="majorBidi"/>
          <w:b/>
          <w:color w:val="000000" w:themeColor="text1"/>
          <w:sz w:val="40"/>
          <w:szCs w:val="40"/>
        </w:rPr>
        <w:t xml:space="preserve"> Randle</w:t>
      </w:r>
    </w:p>
    <w:p w14:paraId="22EB9836" w14:textId="64D20683" w:rsidR="003C0075" w:rsidRPr="00E24426" w:rsidRDefault="003C0075" w:rsidP="003C0075">
      <w:pPr>
        <w:widowControl w:val="0"/>
        <w:pBdr>
          <w:bottom w:val="single" w:sz="6" w:space="1" w:color="000000"/>
        </w:pBdr>
        <w:spacing w:before="40"/>
        <w:jc w:val="center"/>
        <w:rPr>
          <w:rFonts w:asciiTheme="majorHAnsi" w:eastAsia="Times New Roman" w:hAnsiTheme="majorHAnsi" w:cstheme="majorBidi"/>
          <w:color w:val="000000" w:themeColor="text1"/>
        </w:rPr>
      </w:pPr>
      <w:r w:rsidRPr="00E24426">
        <w:rPr>
          <w:rFonts w:asciiTheme="majorHAnsi" w:eastAsiaTheme="majorEastAsia" w:hAnsiTheme="majorHAnsi" w:cstheme="majorBidi"/>
          <w:b/>
          <w:bCs/>
          <w:color w:val="000000" w:themeColor="text1"/>
        </w:rPr>
        <w:t xml:space="preserve">(985) 343-8406 | </w:t>
      </w:r>
      <w:r w:rsidRPr="0013079A">
        <w:rPr>
          <w:rFonts w:asciiTheme="majorHAnsi" w:eastAsiaTheme="majorEastAsia" w:hAnsiTheme="majorHAnsi" w:cstheme="majorBidi"/>
          <w:b/>
          <w:bCs/>
        </w:rPr>
        <w:t>linkedin.com/in/</w:t>
      </w:r>
      <w:proofErr w:type="spellStart"/>
      <w:r w:rsidRPr="0013079A">
        <w:rPr>
          <w:rFonts w:asciiTheme="majorHAnsi" w:eastAsiaTheme="majorEastAsia" w:hAnsiTheme="majorHAnsi" w:cstheme="majorBidi"/>
          <w:b/>
          <w:bCs/>
        </w:rPr>
        <w:t>brandon</w:t>
      </w:r>
      <w:proofErr w:type="spellEnd"/>
      <w:r w:rsidRPr="0013079A">
        <w:rPr>
          <w:rFonts w:asciiTheme="majorHAnsi" w:eastAsiaTheme="majorEastAsia" w:hAnsiTheme="majorHAnsi" w:cstheme="majorBidi"/>
          <w:b/>
          <w:bCs/>
        </w:rPr>
        <w:t>-</w:t>
      </w:r>
      <w:proofErr w:type="spellStart"/>
      <w:r w:rsidRPr="0013079A">
        <w:rPr>
          <w:rFonts w:asciiTheme="majorHAnsi" w:eastAsiaTheme="majorEastAsia" w:hAnsiTheme="majorHAnsi" w:cstheme="majorBidi"/>
          <w:b/>
          <w:bCs/>
        </w:rPr>
        <w:t>randle</w:t>
      </w:r>
      <w:proofErr w:type="spellEnd"/>
      <w:r w:rsidRPr="0013079A">
        <w:rPr>
          <w:rFonts w:asciiTheme="majorHAnsi" w:eastAsiaTheme="majorEastAsia" w:hAnsiTheme="majorHAnsi" w:cstheme="majorBidi"/>
          <w:b/>
          <w:bCs/>
        </w:rPr>
        <w:t>-link</w:t>
      </w:r>
      <w:r w:rsidRPr="00E24426">
        <w:rPr>
          <w:rFonts w:asciiTheme="majorHAnsi" w:eastAsiaTheme="majorEastAsia" w:hAnsiTheme="majorHAnsi" w:cstheme="majorBidi"/>
          <w:b/>
          <w:bCs/>
        </w:rPr>
        <w:t xml:space="preserve"> | </w:t>
      </w:r>
      <w:r w:rsidRPr="0013079A">
        <w:rPr>
          <w:rFonts w:asciiTheme="majorHAnsi" w:eastAsiaTheme="majorEastAsia" w:hAnsiTheme="majorHAnsi" w:cstheme="majorBidi"/>
          <w:b/>
          <w:bCs/>
        </w:rPr>
        <w:t>github.com/</w:t>
      </w:r>
      <w:proofErr w:type="spellStart"/>
      <w:r w:rsidRPr="0013079A">
        <w:rPr>
          <w:rFonts w:asciiTheme="majorHAnsi" w:eastAsiaTheme="majorEastAsia" w:hAnsiTheme="majorHAnsi" w:cstheme="majorBidi"/>
          <w:b/>
          <w:bCs/>
        </w:rPr>
        <w:t>cordialApple</w:t>
      </w:r>
      <w:proofErr w:type="spellEnd"/>
      <w:r w:rsidR="00F31941">
        <w:rPr>
          <w:rFonts w:asciiTheme="majorHAnsi" w:eastAsiaTheme="majorEastAsia" w:hAnsiTheme="majorHAnsi" w:cstheme="majorBidi"/>
          <w:b/>
          <w:bCs/>
        </w:rPr>
        <w:t xml:space="preserve"> | </w:t>
      </w:r>
      <w:r w:rsidR="00F31941">
        <w:rPr>
          <w:rFonts w:asciiTheme="majorHAnsi" w:eastAsiaTheme="majorEastAsia" w:hAnsiTheme="majorHAnsi" w:cstheme="majorBidi"/>
          <w:b/>
          <w:bCs/>
          <w:color w:val="000000" w:themeColor="text1"/>
        </w:rPr>
        <w:t>B</w:t>
      </w:r>
      <w:r w:rsidR="00F31941" w:rsidRPr="00E24426">
        <w:rPr>
          <w:rFonts w:asciiTheme="majorHAnsi" w:eastAsiaTheme="majorEastAsia" w:hAnsiTheme="majorHAnsi" w:cstheme="majorBidi"/>
          <w:b/>
          <w:bCs/>
        </w:rPr>
        <w:t>randon.</w:t>
      </w:r>
      <w:r w:rsidR="00F31941">
        <w:rPr>
          <w:rFonts w:asciiTheme="majorHAnsi" w:eastAsiaTheme="majorEastAsia" w:hAnsiTheme="majorHAnsi" w:cstheme="majorBidi"/>
          <w:b/>
          <w:bCs/>
        </w:rPr>
        <w:t>R</w:t>
      </w:r>
      <w:r w:rsidR="00F31941" w:rsidRPr="00E24426">
        <w:rPr>
          <w:rFonts w:asciiTheme="majorHAnsi" w:eastAsiaTheme="majorEastAsia" w:hAnsiTheme="majorHAnsi" w:cstheme="majorBidi"/>
          <w:b/>
          <w:bCs/>
        </w:rPr>
        <w:t>andle1@lsu.edu</w:t>
      </w:r>
    </w:p>
    <w:p w14:paraId="433B18F9" w14:textId="77777777" w:rsidR="003C0075" w:rsidRPr="00204FB4" w:rsidRDefault="003C0075" w:rsidP="003C0075">
      <w:pPr>
        <w:pStyle w:val="NoSpacing"/>
        <w:widowControl w:val="0"/>
        <w:pBdr>
          <w:bottom w:val="single" w:sz="6" w:space="1" w:color="000000"/>
        </w:pBdr>
        <w:spacing w:before="40"/>
        <w:rPr>
          <w:rFonts w:asciiTheme="majorHAnsi" w:eastAsia="Times New Roman" w:hAnsiTheme="majorHAnsi" w:cstheme="majorBidi"/>
          <w:color w:val="000000" w:themeColor="text1"/>
          <w:sz w:val="28"/>
          <w:szCs w:val="28"/>
        </w:rPr>
      </w:pPr>
      <w:r w:rsidRPr="00204FB4">
        <w:rPr>
          <w:rFonts w:asciiTheme="majorHAnsi" w:eastAsiaTheme="majorEastAsia" w:hAnsiTheme="majorHAnsi" w:cstheme="majorBidi"/>
          <w:b/>
          <w:sz w:val="32"/>
          <w:szCs w:val="32"/>
        </w:rPr>
        <w:t>EDUCATION</w:t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  <w:t xml:space="preserve">             </w:t>
      </w:r>
    </w:p>
    <w:p w14:paraId="4D39DBA1" w14:textId="7BBDC9C5" w:rsidR="003C0075" w:rsidRPr="00204FB4" w:rsidRDefault="003C0075" w:rsidP="003C0075">
      <w:pPr>
        <w:pStyle w:val="NoSpacing"/>
        <w:widowControl w:val="0"/>
        <w:rPr>
          <w:rFonts w:asciiTheme="majorHAnsi" w:eastAsia="Times New Roman" w:hAnsiTheme="majorHAnsi" w:cstheme="majorBidi"/>
          <w:b/>
          <w:color w:val="000000" w:themeColor="text1"/>
          <w:sz w:val="28"/>
          <w:szCs w:val="28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Louisiana State University – Baton Rouge, Louisiana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ptab w:relativeTo="margin" w:alignment="right" w:leader="none"/>
      </w:r>
    </w:p>
    <w:p w14:paraId="3FAB7ACB" w14:textId="160242AC" w:rsidR="003C0075" w:rsidRPr="00204FB4" w:rsidRDefault="003C0075" w:rsidP="003C00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Bachelor of Science in Computer Science, 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Concentration: Data Science &amp; Analytics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ab/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ab/>
        <w:t xml:space="preserve">   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May 202</w:t>
      </w:r>
      <w:r w:rsidR="005534E2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8</w:t>
      </w:r>
    </w:p>
    <w:p w14:paraId="30928647" w14:textId="0210BF32" w:rsidR="003C0075" w:rsidRPr="00204FB4" w:rsidRDefault="003C0075" w:rsidP="003C00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Bachelor of Science in Mathematics,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Concentration: Computational Mathematics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ab/>
      </w:r>
      <w:r w:rsidRPr="00204FB4">
        <w:rPr>
          <w:rFonts w:asciiTheme="majorHAnsi" w:eastAsia="Times New Roman" w:hAnsiTheme="majorHAnsi" w:cstheme="majorBidi"/>
          <w:color w:val="000000" w:themeColor="text1"/>
          <w:sz w:val="28"/>
          <w:szCs w:val="28"/>
        </w:rPr>
        <w:t xml:space="preserve">               </w:t>
      </w:r>
      <w:r>
        <w:rPr>
          <w:rFonts w:asciiTheme="majorHAnsi" w:eastAsia="Times New Roman" w:hAnsiTheme="majorHAnsi" w:cstheme="majorBidi"/>
          <w:color w:val="000000" w:themeColor="text1"/>
          <w:sz w:val="28"/>
          <w:szCs w:val="28"/>
        </w:rPr>
        <w:t xml:space="preserve"> 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May 2028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ptab w:relativeTo="margin" w:alignment="right" w:leader="none"/>
      </w:r>
    </w:p>
    <w:p w14:paraId="0036250B" w14:textId="199DE313" w:rsidR="003C0075" w:rsidRPr="00204FB4" w:rsidRDefault="007F7A11" w:rsidP="003C00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Certifications: 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AWS Certified Solutions Architect - Associate (July 2026)</w:t>
      </w:r>
    </w:p>
    <w:p w14:paraId="3837C2E8" w14:textId="6394CDE6" w:rsidR="003C0075" w:rsidRPr="00204FB4" w:rsidRDefault="003C0075" w:rsidP="003C00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Relevant Coursework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: </w:t>
      </w:r>
      <w:r w:rsidR="00BA13F6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Operating Systems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, Competitive </w:t>
      </w:r>
      <w:r w:rsidR="00545ADF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&amp;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Collaborative Programming</w:t>
      </w: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, </w:t>
      </w:r>
      <w:r w:rsidR="00BA13F6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Applied Deep Learning</w:t>
      </w:r>
    </w:p>
    <w:p w14:paraId="4E3D02B1" w14:textId="77777777" w:rsidR="003C0075" w:rsidRPr="00204FB4" w:rsidRDefault="003C0075" w:rsidP="003C00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6"/>
          <w:szCs w:val="6"/>
        </w:rPr>
      </w:pPr>
    </w:p>
    <w:p w14:paraId="159D224F" w14:textId="77777777" w:rsidR="003C0075" w:rsidRPr="00204FB4" w:rsidRDefault="003C0075" w:rsidP="003C00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32"/>
          <w:szCs w:val="32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32"/>
          <w:szCs w:val="32"/>
        </w:rPr>
        <w:t>EXPERIENCE</w:t>
      </w:r>
    </w:p>
    <w:p w14:paraId="4839FAA7" w14:textId="77777777" w:rsidR="003C0075" w:rsidRPr="00204FB4" w:rsidRDefault="003C0075" w:rsidP="003C0075">
      <w:pPr>
        <w:widowControl w:val="0"/>
        <w:pBdr>
          <w:top w:val="nil"/>
          <w:left w:val="nil"/>
          <w:bottom w:val="single" w:sz="6" w:space="1" w:color="auto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4"/>
          <w:szCs w:val="4"/>
        </w:rPr>
      </w:pPr>
    </w:p>
    <w:p w14:paraId="7351BD38" w14:textId="77777777" w:rsidR="003C0075" w:rsidRPr="00204FB4" w:rsidRDefault="003C0075" w:rsidP="003C0075">
      <w:pPr>
        <w:widowControl w:val="0"/>
        <w:pBdr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6"/>
          <w:szCs w:val="6"/>
        </w:rPr>
      </w:pPr>
    </w:p>
    <w:p w14:paraId="21D50468" w14:textId="1750BB0B" w:rsidR="003C0075" w:rsidRPr="00204FB4" w:rsidRDefault="003C0075" w:rsidP="003C0075">
      <w:pPr>
        <w:widowControl w:val="0"/>
        <w:pBdr>
          <w:left w:val="nil"/>
          <w:bottom w:val="nil"/>
          <w:right w:val="nil"/>
          <w:between w:val="nil"/>
        </w:pBdr>
        <w:spacing w:line="213" w:lineRule="auto"/>
        <w:rPr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Information Systems Intern </w:t>
      </w:r>
      <w:r w:rsidR="005928CF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| </w:t>
      </w:r>
      <w:r w:rsidR="005928CF"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RoyOMartin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   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June 2026 – Aug 2026</w:t>
      </w:r>
    </w:p>
    <w:p w14:paraId="0416D563" w14:textId="77777777" w:rsidR="003C0075" w:rsidRPr="00204FB4" w:rsidRDefault="003C0075" w:rsidP="003C0075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Drove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an MQTT telemetry pipeline</w:t>
      </w: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quantifying the dollar cost of machine downtime to production</w:t>
      </w:r>
    </w:p>
    <w:p w14:paraId="7B04F501" w14:textId="103E7230" w:rsidR="003C0075" w:rsidRPr="00204FB4" w:rsidRDefault="003C0075" w:rsidP="003C0075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Deployed a </w:t>
      </w:r>
      <w:r w:rsidRPr="00644077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C#/.NET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MQTTnet</w:t>
      </w:r>
      <w:proofErr w:type="spellEnd"/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worker service </w:t>
      </w:r>
      <w:r w:rsidR="006E08A6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streaming</w:t>
      </w:r>
      <w:r w:rsidR="00E36B2B" w:rsidRPr="004E70C5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IBM Maximo Visual Inspection </w:t>
      </w:r>
      <w:r w:rsidR="00E36B2B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alert </w:t>
      </w:r>
      <w:r w:rsidR="00E36B2B" w:rsidRPr="004E70C5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events </w:t>
      </w:r>
      <w:r w:rsidR="00E36B2B" w:rsidRPr="00D758EC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into</w:t>
      </w:r>
      <w:r w:rsidR="00E36B2B" w:rsidRPr="005B0367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 xml:space="preserve"> SQL Server</w:t>
      </w:r>
      <w:r w:rsidR="00E36B2B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as a </w:t>
      </w:r>
      <w:r w:rsidRPr="000B3EAB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Linux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systemd</w:t>
      </w:r>
      <w:proofErr w:type="spellEnd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unit subscribing to an internal MQTT broker over TLS</w:t>
      </w:r>
    </w:p>
    <w:p w14:paraId="103D84E4" w14:textId="6331A11A" w:rsidR="006F1B79" w:rsidRPr="006F1B79" w:rsidRDefault="004C2DBF" w:rsidP="006F1B79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Built 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a </w:t>
      </w:r>
      <w:r w:rsidR="003C0075" w:rsidRPr="005376E7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C#/.NET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r w:rsidR="003C0075" w:rsidRPr="00644077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MCP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server </w:t>
      </w:r>
      <w:r w:rsidR="001A03F6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cutting</w:t>
      </w:r>
      <w:r w:rsidR="00C85633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average ticket resolution times by 18%</w:t>
      </w:r>
      <w:r w:rsidR="00484E08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by exposing</w:t>
      </w:r>
      <w:r w:rsidR="00C85633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ticket creat</w:t>
      </w:r>
      <w:r w:rsidR="00484E08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ion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, search, and retriev</w:t>
      </w:r>
      <w:r w:rsidR="00484E08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al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APIs as natural-language </w:t>
      </w:r>
      <w:r w:rsidR="0053236B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agentic 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tool</w:t>
      </w:r>
      <w:r w:rsidR="00490275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s</w:t>
      </w:r>
    </w:p>
    <w:p w14:paraId="6C9C2444" w14:textId="6972D81B" w:rsidR="003C0075" w:rsidRPr="009D0ECC" w:rsidRDefault="003C0075" w:rsidP="009D0ECC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171F8C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Modeled MQTT-based anomaly processing with a Databricks </w:t>
      </w:r>
      <w:proofErr w:type="spellStart"/>
      <w:r w:rsidRPr="00A143A7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Py</w:t>
      </w:r>
      <w:r w:rsidR="00380836" w:rsidRPr="00A143A7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S</w:t>
      </w:r>
      <w:r w:rsidRPr="00A143A7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park</w:t>
      </w:r>
      <w:proofErr w:type="spellEnd"/>
      <w:r w:rsidRPr="00171F8C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pipeline, </w:t>
      </w:r>
      <w:proofErr w:type="spellStart"/>
      <w:r w:rsidR="00171F8C" w:rsidRPr="00D758EC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sessioniz</w:t>
      </w:r>
      <w:r w:rsidR="009D0ECC" w:rsidRPr="00D758EC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ing</w:t>
      </w:r>
      <w:proofErr w:type="spellEnd"/>
      <w:r w:rsidR="00171F8C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32.4M synthetic alerts into 868 fault events</w:t>
      </w:r>
      <w:r w:rsidR="009D0ECC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r w:rsidRPr="009D0ECC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using Spark window functions and gaps-and-islands logic</w:t>
      </w:r>
    </w:p>
    <w:p w14:paraId="57904A4C" w14:textId="77777777" w:rsidR="003C0075" w:rsidRPr="00204FB4" w:rsidRDefault="003C0075" w:rsidP="003C007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ind w:left="360"/>
        <w:rPr>
          <w:rFonts w:asciiTheme="majorHAnsi" w:eastAsia="Times New Roman" w:hAnsiTheme="majorHAnsi" w:cstheme="majorBidi"/>
          <w:b/>
          <w:bCs/>
          <w:color w:val="000000" w:themeColor="text1"/>
          <w:sz w:val="8"/>
          <w:szCs w:val="8"/>
        </w:rPr>
      </w:pPr>
    </w:p>
    <w:p w14:paraId="557F32A1" w14:textId="48DAA354" w:rsidR="003C0075" w:rsidRPr="00204FB4" w:rsidRDefault="003C0075" w:rsidP="004A0A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Data Acquisition Lead | LSU Formula SAE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     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 December 2025 – Present</w:t>
      </w:r>
    </w:p>
    <w:p w14:paraId="0BC62F58" w14:textId="77777777" w:rsidR="003C0075" w:rsidRPr="00204FB4" w:rsidRDefault="003C0075" w:rsidP="003C0075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Led an 8-person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Agile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team building the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PostgreSQL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backend for the member portal,</w:t>
      </w: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deployed </w:t>
      </w: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with Row-Level Security through a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GitHub Actions migration pipeline</w:t>
      </w:r>
    </w:p>
    <w:p w14:paraId="4D13092D" w14:textId="02D5B60B" w:rsidR="003C0075" w:rsidRPr="00204FB4" w:rsidRDefault="00E54EF3" w:rsidP="003C0075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Built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a</w:t>
      </w:r>
      <w:r w:rsidR="00712DFA" w:rsidRPr="00712DFA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proofErr w:type="spellStart"/>
      <w:r w:rsidR="00712DFA" w:rsidRPr="00EE5DAF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FastAPI</w:t>
      </w:r>
      <w:proofErr w:type="spellEnd"/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, TimescaleDB, and </w:t>
      </w:r>
      <w:r w:rsidR="00712DFA" w:rsidRPr="00EE5DAF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Power BI</w:t>
      </w:r>
      <w:r w:rsidR="00712DFA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telemetry pipelin</w:t>
      </w:r>
      <w:r w:rsidR="004A0ED5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e presenting powertrain leads with evidence of</w:t>
      </w:r>
      <w:r w:rsidR="003C0075"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high-RPM oil starvation under cornering, cooling limits, and dead sensor channels</w:t>
      </w:r>
    </w:p>
    <w:p w14:paraId="6E53E4C0" w14:textId="3941B1DC" w:rsidR="003C0075" w:rsidRPr="00204FB4" w:rsidRDefault="003C0075" w:rsidP="003C0075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Ran </w:t>
      </w:r>
      <w:r w:rsidR="0031511F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unit and integration tests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in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4"/>
          <w:szCs w:val="24"/>
        </w:rPr>
        <w:t>CI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against live TimescaleDB service container with idempotent ingestion</w:t>
      </w:r>
    </w:p>
    <w:p w14:paraId="237B9F0D" w14:textId="77777777" w:rsidR="003C0075" w:rsidRPr="00204FB4" w:rsidRDefault="003C0075" w:rsidP="003C007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ind w:left="360"/>
        <w:rPr>
          <w:rFonts w:asciiTheme="majorHAnsi" w:eastAsia="Times New Roman" w:hAnsiTheme="majorHAnsi" w:cstheme="majorBidi"/>
          <w:color w:val="000000" w:themeColor="text1"/>
          <w:sz w:val="8"/>
          <w:szCs w:val="8"/>
        </w:rPr>
      </w:pPr>
    </w:p>
    <w:p w14:paraId="58916E98" w14:textId="4AAE533C" w:rsidR="003C0075" w:rsidRPr="00204FB4" w:rsidRDefault="003C0075" w:rsidP="003C007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Junior Data Engineer</w:t>
      </w:r>
      <w:r w:rsidR="000010F5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| </w:t>
      </w:r>
      <w:r w:rsidR="000010F5"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LSU College of Engineering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   </w:t>
      </w: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November 2025 – June 2026</w:t>
      </w:r>
    </w:p>
    <w:p w14:paraId="5E4C91E3" w14:textId="77777777" w:rsidR="003C0075" w:rsidRDefault="003C0075" w:rsidP="003C0075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Designed SQL Server </w:t>
      </w:r>
      <w:r w:rsidRPr="00AB367A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ELT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pipeline</w:t>
      </w: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to inform summer readiness programs for courses with high failure rates, ingesting 200k+ student records across 20 semesters into a Kimball star-schema warehouse</w:t>
      </w:r>
    </w:p>
    <w:p w14:paraId="1CB97113" w14:textId="394DD171" w:rsidR="000B3EAB" w:rsidRPr="000B3EAB" w:rsidRDefault="00283D72" w:rsidP="000B3EAB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Hardened pipeline with </w:t>
      </w:r>
      <w:r w:rsidR="00C91740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idempotent loads</w:t>
      </w: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and out-of-transaction audit logging</w:t>
      </w:r>
      <w:r w:rsidR="00C85EB3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, preserving execution history </w:t>
      </w:r>
      <w:r w:rsidR="00BB70AD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through</w:t>
      </w:r>
      <w:r w:rsidR="00C91740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</w:t>
      </w:r>
      <w:r w:rsidR="00BB70AD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load</w:t>
      </w:r>
      <w:r w:rsidR="00C91740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rollback</w:t>
      </w:r>
      <w:r w:rsidR="009F5932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s</w:t>
      </w:r>
    </w:p>
    <w:p w14:paraId="364374C6" w14:textId="05FF4D65" w:rsidR="000B3EAB" w:rsidRPr="00204FB4" w:rsidRDefault="000010F5" w:rsidP="000B3EA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Undergraduate Researcher </w:t>
      </w:r>
      <w:r w:rsidR="004A0AD0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| </w:t>
      </w:r>
      <w:r w:rsidR="000B3EAB"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LSU College of Engineering</w:t>
      </w:r>
      <w:r w:rsidR="000B3EAB"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ab/>
      </w:r>
      <w:r w:rsidR="000B3EAB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     </w:t>
      </w:r>
      <w:r w:rsidR="000B3EAB"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  </w:t>
      </w:r>
      <w:r w:rsidR="000B3EAB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</w:t>
      </w:r>
      <w:r w:rsidR="000B3EAB" w:rsidRPr="00204FB4">
        <w:rPr>
          <w:b/>
          <w:bCs/>
          <w:sz w:val="24"/>
          <w:szCs w:val="24"/>
        </w:rPr>
        <w:t>J</w:t>
      </w:r>
      <w:r w:rsidR="000B3EAB"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anuary 2026 – June 2026</w:t>
      </w:r>
    </w:p>
    <w:p w14:paraId="54E3B036" w14:textId="77777777" w:rsidR="000B3EAB" w:rsidRPr="00490275" w:rsidRDefault="000B3EAB" w:rsidP="000B3EAB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Built </w:t>
      </w: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a Tree-sitter evaluation harness scoring per-call API-edit adoption across 3 code LLMs and 30 task variants, reporting reliability and Pass@1/3/5 over 150 generations per configuration</w:t>
      </w:r>
    </w:p>
    <w:p w14:paraId="2C1D58E6" w14:textId="7F4BE33F" w:rsidR="000B3EAB" w:rsidRPr="000B3EAB" w:rsidRDefault="000B3EAB" w:rsidP="000B3EAB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</w:pP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Found a 36-point gap between functional correctness and strict API-edit adoption in a 150-generation Code Llama run (48% vs 12%)</w:t>
      </w:r>
    </w:p>
    <w:p w14:paraId="31B3B032" w14:textId="77777777" w:rsidR="003C0075" w:rsidRPr="00204FB4" w:rsidRDefault="003C0075" w:rsidP="003C0075">
      <w:pPr>
        <w:widowControl w:val="0"/>
        <w:pBdr>
          <w:bottom w:val="single" w:sz="6" w:space="1" w:color="000000"/>
        </w:pBdr>
        <w:spacing w:before="40"/>
        <w:rPr>
          <w:rFonts w:asciiTheme="majorHAnsi" w:eastAsia="Times New Roman" w:hAnsiTheme="majorHAnsi" w:cstheme="majorBidi"/>
          <w:color w:val="000000" w:themeColor="text1"/>
          <w:sz w:val="28"/>
          <w:szCs w:val="28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32"/>
          <w:szCs w:val="32"/>
        </w:rPr>
        <w:t>PROJECTS</w:t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</w:r>
      <w:r w:rsidRPr="00204FB4">
        <w:rPr>
          <w:sz w:val="24"/>
          <w:szCs w:val="24"/>
        </w:rPr>
        <w:tab/>
        <w:t xml:space="preserve">             </w:t>
      </w:r>
    </w:p>
    <w:p w14:paraId="557B48E7" w14:textId="77777777" w:rsidR="003C0075" w:rsidRPr="00204FB4" w:rsidRDefault="003C0075" w:rsidP="003C007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"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32"/>
          <w:szCs w:val="32"/>
        </w:rPr>
      </w:pPr>
      <w:proofErr w:type="spellStart"/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Peekbar</w:t>
      </w:r>
      <w:proofErr w:type="spellEnd"/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 xml:space="preserve"> | C++23, Win32</w:t>
      </w:r>
    </w:p>
    <w:p w14:paraId="75A89E7B" w14:textId="77777777" w:rsidR="003C0075" w:rsidRPr="00204FB4" w:rsidRDefault="003C0075" w:rsidP="003C0075">
      <w:pPr>
        <w:pStyle w:val="ListParagraph"/>
        <w:keepNext/>
        <w:keepLines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0"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Built a C++23/Win32 taskbar integration that tracks and restores tabs across minimized browser windows </w:t>
      </w:r>
    </w:p>
    <w:p w14:paraId="292D7EE8" w14:textId="77777777" w:rsidR="00667982" w:rsidRDefault="003C0075" w:rsidP="00667982">
      <w:pPr>
        <w:pStyle w:val="ListParagraph"/>
        <w:keepNext/>
        <w:keepLines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40"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Developed an ETW telemetry profiler to isolate a UI Automation bottleneck</w:t>
      </w:r>
      <w: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, </w:t>
      </w: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cutting average activation latency from 539 </w:t>
      </w:r>
      <w:proofErr w:type="spellStart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ms</w:t>
      </w:r>
      <w:proofErr w:type="spellEnd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to 95 </w:t>
      </w:r>
      <w:proofErr w:type="spellStart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ms</w:t>
      </w:r>
      <w:proofErr w:type="spellEnd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 with 0 failures across 66 trials</w:t>
      </w:r>
    </w:p>
    <w:p w14:paraId="6DD8A15E" w14:textId="77777777" w:rsidR="00C67D5C" w:rsidRPr="00204FB4" w:rsidRDefault="00C67D5C" w:rsidP="00C67D5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</w:pPr>
      <w:r w:rsidRPr="00204FB4">
        <w:rPr>
          <w:rFonts w:asciiTheme="majorHAnsi" w:eastAsia="Times New Roman" w:hAnsiTheme="majorHAnsi" w:cstheme="majorBidi"/>
          <w:b/>
          <w:bCs/>
          <w:color w:val="000000" w:themeColor="text1"/>
          <w:sz w:val="28"/>
          <w:szCs w:val="28"/>
        </w:rPr>
        <w:t>Concurrent HTTP Server &amp; Unix Shell | C</w:t>
      </w:r>
    </w:p>
    <w:p w14:paraId="2AB386C4" w14:textId="77777777" w:rsidR="00C67D5C" w:rsidRPr="00204FB4" w:rsidRDefault="00C67D5C" w:rsidP="00C67D5C">
      <w:pPr>
        <w:pStyle w:val="ListParagraph"/>
        <w:keepNext/>
        <w:keepLines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Load-tested and built a POSIX socket HTTP server using fork-per-request, </w:t>
      </w:r>
      <w:proofErr w:type="spellStart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pthreads</w:t>
      </w:r>
      <w:proofErr w:type="spellEnd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-based thread-per-request, and fixed thread-pool architectures to compare performance under load</w:t>
      </w:r>
    </w:p>
    <w:p w14:paraId="4445CB2B" w14:textId="77777777" w:rsidR="00C67D5C" w:rsidRPr="00C67D5C" w:rsidRDefault="00C67D5C" w:rsidP="00C67D5C">
      <w:pPr>
        <w:pStyle w:val="ListParagraph"/>
        <w:keepNext/>
        <w:keepLines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Built a Unix shell with multi-stage pipelines using fork/exec/wait process control</w:t>
      </w:r>
    </w:p>
    <w:p w14:paraId="1802C97C" w14:textId="77777777" w:rsidR="00C67D5C" w:rsidRPr="00C67D5C" w:rsidRDefault="00C67D5C" w:rsidP="00C67D5C">
      <w:pPr>
        <w:pStyle w:val="ListParagraph"/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ind w:left="360"/>
        <w:rPr>
          <w:rFonts w:asciiTheme="majorHAnsi" w:eastAsia="Times New Roman" w:hAnsiTheme="majorHAnsi" w:cstheme="majorBidi"/>
          <w:color w:val="000000" w:themeColor="text1"/>
          <w:sz w:val="8"/>
          <w:szCs w:val="8"/>
        </w:rPr>
      </w:pPr>
    </w:p>
    <w:p w14:paraId="2C28327A" w14:textId="42FC8630" w:rsidR="003C0075" w:rsidRPr="00667982" w:rsidRDefault="003C0075" w:rsidP="0066798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8"/>
          <w:szCs w:val="28"/>
        </w:rPr>
      </w:pPr>
      <w:r w:rsidRPr="00667982">
        <w:rPr>
          <w:rFonts w:asciiTheme="majorHAnsi" w:eastAsia="Times New Roman" w:hAnsiTheme="majorHAnsi" w:cstheme="majorBidi"/>
          <w:b/>
          <w:bCs/>
          <w:color w:val="000000" w:themeColor="text1"/>
          <w:sz w:val="32"/>
          <w:szCs w:val="32"/>
        </w:rPr>
        <w:t>SKILLS</w:t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</w:r>
      <w:r w:rsidRPr="00667982">
        <w:rPr>
          <w:sz w:val="24"/>
          <w:szCs w:val="24"/>
        </w:rPr>
        <w:tab/>
        <w:t xml:space="preserve">             </w:t>
      </w:r>
    </w:p>
    <w:p w14:paraId="1D2536CF" w14:textId="3C67066D" w:rsidR="003C0075" w:rsidRPr="00204FB4" w:rsidRDefault="003C0075" w:rsidP="003C0075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Programming: Python (</w:t>
      </w:r>
      <w:proofErr w:type="spellStart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PySpark</w:t>
      </w:r>
      <w:proofErr w:type="spellEnd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, </w:t>
      </w:r>
      <w:proofErr w:type="spellStart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PyTorch</w:t>
      </w:r>
      <w:proofErr w:type="spellEnd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 xml:space="preserve">, Pandas, </w:t>
      </w:r>
      <w:proofErr w:type="spellStart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FastAPI</w:t>
      </w:r>
      <w:proofErr w:type="spellEnd"/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), SQL (PL/SQL, T-SQL), C++, Java, C#</w:t>
      </w:r>
      <w:r w:rsidR="00496BD0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, Git, Bash</w:t>
      </w:r>
    </w:p>
    <w:p w14:paraId="37B4576D" w14:textId="77777777" w:rsidR="003C0075" w:rsidRPr="00204FB4" w:rsidRDefault="003C0075" w:rsidP="003C0075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Databases &amp; Warehousing: Databricks, SQL Server, MongoDB, PostgreSQL, Kimball star schema, ETL/ELT</w:t>
      </w:r>
    </w:p>
    <w:p w14:paraId="1170FB69" w14:textId="391166F2" w:rsidR="00B117C8" w:rsidRDefault="003C0075" w:rsidP="003C0075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Tools &amp; Cloud: AWS (RDS, S3), Azure, Docker, GitHub Actions, Claude Code, Tableau, Power BI</w:t>
      </w:r>
    </w:p>
    <w:p w14:paraId="0D7D2B9A" w14:textId="0FD09CCB" w:rsidR="00667982" w:rsidRPr="00667982" w:rsidRDefault="00667982" w:rsidP="00667982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13" w:lineRule="auto"/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</w:pPr>
      <w:r w:rsidRPr="00204FB4">
        <w:rPr>
          <w:rFonts w:asciiTheme="majorHAnsi" w:eastAsia="Times New Roman" w:hAnsiTheme="majorHAnsi" w:cstheme="majorBidi"/>
          <w:color w:val="000000" w:themeColor="text1"/>
          <w:sz w:val="24"/>
          <w:szCs w:val="24"/>
        </w:rPr>
        <w:t>Languages: English (Native), Spanish (Professional Working Fluency), Mandarin (Limited Working Fluency)</w:t>
      </w:r>
    </w:p>
    <w:sectPr w:rsidR="00667982" w:rsidRPr="00667982" w:rsidSect="003C0075">
      <w:pgSz w:w="12240" w:h="15840"/>
      <w:pgMar w:top="504" w:right="630" w:bottom="288" w:left="829" w:header="0" w:footer="14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42FE3"/>
    <w:multiLevelType w:val="hybridMultilevel"/>
    <w:tmpl w:val="1CD8EF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66140F"/>
    <w:multiLevelType w:val="hybridMultilevel"/>
    <w:tmpl w:val="5E9E4B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B4F600"/>
    <w:multiLevelType w:val="hybridMultilevel"/>
    <w:tmpl w:val="047C481E"/>
    <w:lvl w:ilvl="0" w:tplc="0AC0CF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2781C4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FCECD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9ABC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E62D34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58620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A881FF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90B4E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0D6E0D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D54E77"/>
    <w:multiLevelType w:val="hybridMultilevel"/>
    <w:tmpl w:val="C35AC7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0EB7197"/>
    <w:multiLevelType w:val="hybridMultilevel"/>
    <w:tmpl w:val="D6B6998C"/>
    <w:lvl w:ilvl="0" w:tplc="3006B8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440260">
    <w:abstractNumId w:val="2"/>
  </w:num>
  <w:num w:numId="2" w16cid:durableId="1712804971">
    <w:abstractNumId w:val="4"/>
  </w:num>
  <w:num w:numId="3" w16cid:durableId="1406029199">
    <w:abstractNumId w:val="1"/>
  </w:num>
  <w:num w:numId="4" w16cid:durableId="286619283">
    <w:abstractNumId w:val="3"/>
  </w:num>
  <w:num w:numId="5" w16cid:durableId="976103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375"/>
    <w:rsid w:val="000010F5"/>
    <w:rsid w:val="00026229"/>
    <w:rsid w:val="00087F64"/>
    <w:rsid w:val="000B3EAB"/>
    <w:rsid w:val="000D5895"/>
    <w:rsid w:val="0011019E"/>
    <w:rsid w:val="0013079A"/>
    <w:rsid w:val="001374CE"/>
    <w:rsid w:val="00171F8C"/>
    <w:rsid w:val="001A03F6"/>
    <w:rsid w:val="001D7CE7"/>
    <w:rsid w:val="00244FAE"/>
    <w:rsid w:val="002527AA"/>
    <w:rsid w:val="00283D72"/>
    <w:rsid w:val="002D3B02"/>
    <w:rsid w:val="002E6980"/>
    <w:rsid w:val="0031511F"/>
    <w:rsid w:val="00352173"/>
    <w:rsid w:val="00380836"/>
    <w:rsid w:val="003A5C15"/>
    <w:rsid w:val="003A6FC4"/>
    <w:rsid w:val="003B58CB"/>
    <w:rsid w:val="003C0075"/>
    <w:rsid w:val="003D29A0"/>
    <w:rsid w:val="003E4385"/>
    <w:rsid w:val="00410E76"/>
    <w:rsid w:val="00484E08"/>
    <w:rsid w:val="00490275"/>
    <w:rsid w:val="00496BD0"/>
    <w:rsid w:val="004A0AD0"/>
    <w:rsid w:val="004A0ED5"/>
    <w:rsid w:val="004C2DBF"/>
    <w:rsid w:val="0053236B"/>
    <w:rsid w:val="005376E7"/>
    <w:rsid w:val="00545ADF"/>
    <w:rsid w:val="005534E2"/>
    <w:rsid w:val="005928CF"/>
    <w:rsid w:val="005B0367"/>
    <w:rsid w:val="005F46B4"/>
    <w:rsid w:val="006163FA"/>
    <w:rsid w:val="00667982"/>
    <w:rsid w:val="006E08A6"/>
    <w:rsid w:val="006F1B79"/>
    <w:rsid w:val="00712DFA"/>
    <w:rsid w:val="00771EC3"/>
    <w:rsid w:val="00780375"/>
    <w:rsid w:val="00782F00"/>
    <w:rsid w:val="007831FD"/>
    <w:rsid w:val="00797B5F"/>
    <w:rsid w:val="007B76F3"/>
    <w:rsid w:val="007F7A11"/>
    <w:rsid w:val="0088111C"/>
    <w:rsid w:val="008E3B3A"/>
    <w:rsid w:val="00987D65"/>
    <w:rsid w:val="009C0B7C"/>
    <w:rsid w:val="009D0ECC"/>
    <w:rsid w:val="009F5932"/>
    <w:rsid w:val="00A143A7"/>
    <w:rsid w:val="00A44F1F"/>
    <w:rsid w:val="00AB367A"/>
    <w:rsid w:val="00AC2909"/>
    <w:rsid w:val="00B117C8"/>
    <w:rsid w:val="00BA13F6"/>
    <w:rsid w:val="00BB70AD"/>
    <w:rsid w:val="00C17839"/>
    <w:rsid w:val="00C5163A"/>
    <w:rsid w:val="00C67D5C"/>
    <w:rsid w:val="00C85633"/>
    <w:rsid w:val="00C85EB3"/>
    <w:rsid w:val="00C91740"/>
    <w:rsid w:val="00D62BA5"/>
    <w:rsid w:val="00D758EC"/>
    <w:rsid w:val="00E36B2B"/>
    <w:rsid w:val="00E54EF3"/>
    <w:rsid w:val="00E94823"/>
    <w:rsid w:val="00ED7858"/>
    <w:rsid w:val="00EE5DAF"/>
    <w:rsid w:val="00F31941"/>
    <w:rsid w:val="00F8168D"/>
    <w:rsid w:val="00F83929"/>
    <w:rsid w:val="00FA0A7A"/>
    <w:rsid w:val="00FA1A87"/>
    <w:rsid w:val="00FC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4C317"/>
  <w15:chartTrackingRefBased/>
  <w15:docId w15:val="{C6370E5A-6BD9-4654-A022-E7D633164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8037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3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3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3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3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3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3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3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3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3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3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0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3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3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3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3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37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8037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D7C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7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770B2-8C32-44C3-8060-24A407666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J Randle</dc:creator>
  <cp:keywords/>
  <dc:description/>
  <cp:lastModifiedBy>Brandon J Randle</cp:lastModifiedBy>
  <cp:revision>24</cp:revision>
  <dcterms:created xsi:type="dcterms:W3CDTF">2026-09-15T23:28:00Z</dcterms:created>
  <dcterms:modified xsi:type="dcterms:W3CDTF">2026-09-16T02:31:00Z</dcterms:modified>
</cp:coreProperties>
</file>